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3C" w:rsidRDefault="00653C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D363C" w:rsidRDefault="00653C0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D363C">
        <w:tc>
          <w:tcPr>
            <w:tcW w:w="3261" w:type="dxa"/>
            <w:shd w:val="clear" w:color="auto" w:fill="E7E6E6" w:themeFill="background2"/>
          </w:tcPr>
          <w:p w:rsidR="001D363C" w:rsidRDefault="00653C0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363C" w:rsidRDefault="00653C08">
            <w:pPr>
              <w:widowControl/>
              <w:suppressAutoHyphens w:val="0"/>
              <w:textAlignment w:val="auto"/>
            </w:pPr>
            <w:r>
              <w:rPr>
                <w:sz w:val="24"/>
                <w:szCs w:val="24"/>
              </w:rPr>
              <w:t>Учет и анализ в строительстве</w:t>
            </w:r>
          </w:p>
        </w:tc>
      </w:tr>
      <w:tr w:rsidR="001D363C">
        <w:tc>
          <w:tcPr>
            <w:tcW w:w="3261" w:type="dxa"/>
            <w:shd w:val="clear" w:color="auto" w:fill="E7E6E6" w:themeFill="background2"/>
          </w:tcPr>
          <w:p w:rsidR="001D363C" w:rsidRDefault="00653C0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D363C" w:rsidRDefault="00653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1D363C" w:rsidRDefault="00653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1D363C">
        <w:tc>
          <w:tcPr>
            <w:tcW w:w="3261" w:type="dxa"/>
            <w:shd w:val="clear" w:color="auto" w:fill="E7E6E6" w:themeFill="background2"/>
          </w:tcPr>
          <w:p w:rsidR="001D363C" w:rsidRDefault="00653C0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363C" w:rsidRDefault="00653C08">
            <w:r>
              <w:rPr>
                <w:sz w:val="24"/>
                <w:szCs w:val="24"/>
              </w:rPr>
              <w:t>Бухгалтерский учет, анализ и аудит</w:t>
            </w:r>
          </w:p>
        </w:tc>
      </w:tr>
      <w:tr w:rsidR="001D363C">
        <w:tc>
          <w:tcPr>
            <w:tcW w:w="3261" w:type="dxa"/>
            <w:shd w:val="clear" w:color="auto" w:fill="E7E6E6" w:themeFill="background2"/>
          </w:tcPr>
          <w:p w:rsidR="001D363C" w:rsidRDefault="00653C0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363C" w:rsidRDefault="00653C08"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D363C">
        <w:tc>
          <w:tcPr>
            <w:tcW w:w="3261" w:type="dxa"/>
            <w:shd w:val="clear" w:color="auto" w:fill="E7E6E6" w:themeFill="background2"/>
          </w:tcPr>
          <w:p w:rsidR="001D363C" w:rsidRDefault="00653C0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363C" w:rsidRDefault="00653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1D363C">
        <w:tc>
          <w:tcPr>
            <w:tcW w:w="3261" w:type="dxa"/>
            <w:shd w:val="clear" w:color="auto" w:fill="E7E6E6" w:themeFill="background2"/>
          </w:tcPr>
          <w:p w:rsidR="001D363C" w:rsidRDefault="00653C0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363C" w:rsidRDefault="00653C08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1D363C">
        <w:tc>
          <w:tcPr>
            <w:tcW w:w="10490" w:type="dxa"/>
            <w:gridSpan w:val="3"/>
            <w:shd w:val="clear" w:color="auto" w:fill="E7E6E6" w:themeFill="background2"/>
          </w:tcPr>
          <w:p w:rsidR="001D363C" w:rsidRDefault="00653C08">
            <w:r>
              <w:rPr>
                <w:b/>
                <w:i/>
                <w:sz w:val="22"/>
                <w:szCs w:val="22"/>
              </w:rPr>
              <w:t>Краткое содержание дисциплины</w:t>
            </w:r>
          </w:p>
        </w:tc>
      </w:tr>
      <w:tr w:rsidR="001D363C">
        <w:tc>
          <w:tcPr>
            <w:tcW w:w="10490" w:type="dxa"/>
            <w:gridSpan w:val="3"/>
            <w:shd w:val="clear" w:color="auto" w:fill="auto"/>
          </w:tcPr>
          <w:p w:rsidR="001D363C" w:rsidRDefault="00653C08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Долгосрочные инвестиции в строительстве</w:t>
            </w:r>
          </w:p>
        </w:tc>
      </w:tr>
      <w:tr w:rsidR="001D363C">
        <w:tc>
          <w:tcPr>
            <w:tcW w:w="10490" w:type="dxa"/>
            <w:gridSpan w:val="3"/>
            <w:shd w:val="clear" w:color="auto" w:fill="auto"/>
          </w:tcPr>
          <w:p w:rsidR="001D363C" w:rsidRDefault="00653C08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Особенности бухгалтерского учета у заказчика (заказчика-застройщика)</w:t>
            </w:r>
          </w:p>
        </w:tc>
      </w:tr>
      <w:tr w:rsidR="001D363C">
        <w:tc>
          <w:tcPr>
            <w:tcW w:w="10490" w:type="dxa"/>
            <w:gridSpan w:val="3"/>
            <w:shd w:val="clear" w:color="auto" w:fill="auto"/>
          </w:tcPr>
          <w:p w:rsidR="001D363C" w:rsidRDefault="00653C08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Особенности бухгалтерского учета в подрядных </w:t>
            </w:r>
            <w:r>
              <w:rPr>
                <w:sz w:val="22"/>
                <w:szCs w:val="22"/>
              </w:rPr>
              <w:t>организациях</w:t>
            </w:r>
          </w:p>
        </w:tc>
      </w:tr>
      <w:tr w:rsidR="001D363C">
        <w:tc>
          <w:tcPr>
            <w:tcW w:w="10490" w:type="dxa"/>
            <w:gridSpan w:val="3"/>
            <w:shd w:val="clear" w:color="auto" w:fill="auto"/>
          </w:tcPr>
          <w:p w:rsidR="001D363C" w:rsidRDefault="00653C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Анализ выполнения производственной программы</w:t>
            </w:r>
          </w:p>
        </w:tc>
      </w:tr>
      <w:tr w:rsidR="001D363C">
        <w:tc>
          <w:tcPr>
            <w:tcW w:w="10490" w:type="dxa"/>
            <w:gridSpan w:val="3"/>
            <w:shd w:val="clear" w:color="auto" w:fill="auto"/>
          </w:tcPr>
          <w:p w:rsidR="001D363C" w:rsidRDefault="00653C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Анализ использования производственных ресурсов.</w:t>
            </w:r>
          </w:p>
        </w:tc>
      </w:tr>
      <w:tr w:rsidR="001D363C">
        <w:tc>
          <w:tcPr>
            <w:tcW w:w="10490" w:type="dxa"/>
            <w:gridSpan w:val="3"/>
            <w:shd w:val="clear" w:color="auto" w:fill="auto"/>
          </w:tcPr>
          <w:p w:rsidR="001D363C" w:rsidRDefault="00653C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Анализ себестоимости и прибыли</w:t>
            </w:r>
          </w:p>
        </w:tc>
      </w:tr>
      <w:tr w:rsidR="001D363C">
        <w:tc>
          <w:tcPr>
            <w:tcW w:w="10490" w:type="dxa"/>
            <w:gridSpan w:val="3"/>
            <w:shd w:val="clear" w:color="auto" w:fill="auto"/>
          </w:tcPr>
          <w:p w:rsidR="001D363C" w:rsidRDefault="00653C08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Анализ хозяйственной деятельности застройщика</w:t>
            </w:r>
          </w:p>
        </w:tc>
      </w:tr>
      <w:tr w:rsidR="001D363C">
        <w:tc>
          <w:tcPr>
            <w:tcW w:w="10490" w:type="dxa"/>
            <w:gridSpan w:val="3"/>
            <w:shd w:val="clear" w:color="auto" w:fill="E7E6E6" w:themeFill="background2"/>
          </w:tcPr>
          <w:p w:rsidR="001D363C" w:rsidRDefault="00653C08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D363C">
        <w:tc>
          <w:tcPr>
            <w:tcW w:w="10490" w:type="dxa"/>
            <w:gridSpan w:val="3"/>
            <w:shd w:val="clear" w:color="auto" w:fill="auto"/>
          </w:tcPr>
          <w:p w:rsidR="001D363C" w:rsidRDefault="00653C08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</w:t>
            </w:r>
            <w:r>
              <w:rPr>
                <w:b/>
                <w:sz w:val="22"/>
                <w:szCs w:val="22"/>
              </w:rPr>
              <w:t>литература</w:t>
            </w:r>
          </w:p>
          <w:p w:rsidR="001D363C" w:rsidRDefault="00653C08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Учет затрат и </w:t>
            </w:r>
            <w:proofErr w:type="spellStart"/>
            <w:r>
              <w:rPr>
                <w:bCs/>
                <w:sz w:val="22"/>
                <w:szCs w:val="22"/>
              </w:rPr>
              <w:t>калькулирование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себестоимости готовых объектов и отдельных циклов работ при долевом </w:t>
            </w:r>
            <w:proofErr w:type="gramStart"/>
            <w:r>
              <w:rPr>
                <w:bCs/>
                <w:sz w:val="22"/>
                <w:szCs w:val="22"/>
              </w:rPr>
              <w:t>строительстве</w:t>
            </w:r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монография / Т.П. Карпова, С.Ф. </w:t>
            </w:r>
            <w:proofErr w:type="spellStart"/>
            <w:r>
              <w:rPr>
                <w:sz w:val="22"/>
                <w:szCs w:val="22"/>
              </w:rPr>
              <w:t>Шарафутина</w:t>
            </w:r>
            <w:proofErr w:type="spellEnd"/>
            <w:r>
              <w:rPr>
                <w:sz w:val="22"/>
                <w:szCs w:val="22"/>
              </w:rPr>
              <w:t xml:space="preserve">. — </w:t>
            </w:r>
            <w:proofErr w:type="gramStart"/>
            <w:r>
              <w:rPr>
                <w:sz w:val="22"/>
                <w:szCs w:val="22"/>
              </w:rPr>
              <w:t>М. :</w:t>
            </w:r>
            <w:proofErr w:type="gramEnd"/>
            <w:r>
              <w:rPr>
                <w:sz w:val="22"/>
                <w:szCs w:val="22"/>
              </w:rPr>
              <w:t xml:space="preserve"> Вузовский учебник : ИНФРА-М, 2018. — 276 с. — (Научная книга). - Режим доступ</w:t>
            </w:r>
            <w:r>
              <w:rPr>
                <w:sz w:val="22"/>
                <w:szCs w:val="22"/>
              </w:rPr>
              <w:t>а: </w:t>
            </w:r>
            <w:hyperlink r:id="rId5">
              <w:r>
                <w:rPr>
                  <w:rStyle w:val="-"/>
                  <w:sz w:val="22"/>
                  <w:szCs w:val="22"/>
                </w:rPr>
                <w:t>http://znanium.com/catalog/product/977001</w:t>
              </w:r>
            </w:hyperlink>
          </w:p>
          <w:p w:rsidR="001D363C" w:rsidRDefault="00653C08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bCs/>
                <w:sz w:val="22"/>
                <w:szCs w:val="22"/>
              </w:rPr>
              <w:t>Бухгалтерский учет и налогообложение в строительстве</w:t>
            </w:r>
            <w:r>
              <w:rPr>
                <w:sz w:val="22"/>
                <w:szCs w:val="22"/>
              </w:rPr>
              <w:t xml:space="preserve">: Учебное пособие / </w:t>
            </w:r>
            <w:proofErr w:type="spellStart"/>
            <w:r>
              <w:rPr>
                <w:sz w:val="22"/>
                <w:szCs w:val="22"/>
              </w:rPr>
              <w:t>Кармокова</w:t>
            </w:r>
            <w:proofErr w:type="spellEnd"/>
            <w:r>
              <w:rPr>
                <w:sz w:val="22"/>
                <w:szCs w:val="22"/>
              </w:rPr>
              <w:t xml:space="preserve"> К.И., - 2-е изд., (эл) - </w:t>
            </w:r>
            <w:proofErr w:type="gramStart"/>
            <w:r>
              <w:rPr>
                <w:sz w:val="22"/>
                <w:szCs w:val="22"/>
              </w:rPr>
              <w:t>М.:МИСИ</w:t>
            </w:r>
            <w:proofErr w:type="gramEnd"/>
            <w:r>
              <w:rPr>
                <w:sz w:val="22"/>
                <w:szCs w:val="22"/>
              </w:rPr>
              <w:t>-МГСУ, 2017. - 246 с.: ISBN 978-5</w:t>
            </w:r>
            <w:r>
              <w:rPr>
                <w:sz w:val="22"/>
                <w:szCs w:val="22"/>
              </w:rPr>
              <w:t xml:space="preserve">-7264-1578-9 - Режим доступа: 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http://znanium.com/catalog/product/971585</w:t>
              </w:r>
            </w:hyperlink>
          </w:p>
          <w:p w:rsidR="001D363C" w:rsidRDefault="00653C08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Бороненкова</w:t>
            </w:r>
            <w:proofErr w:type="spellEnd"/>
            <w:r>
              <w:rPr>
                <w:sz w:val="22"/>
                <w:szCs w:val="22"/>
              </w:rPr>
              <w:t>, С. А. Комплексный финансовый</w:t>
            </w:r>
            <w:r>
              <w:rPr>
                <w:rStyle w:val="apple-converted-space"/>
                <w:rFonts w:eastAsia="Arial Unicode MS"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анализ</w:t>
            </w:r>
            <w:r>
              <w:rPr>
                <w:rStyle w:val="apple-converted-space"/>
                <w:rFonts w:eastAsia="Arial Unicode MS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в управлении предприятием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бакалавров и </w:t>
            </w:r>
            <w:r>
              <w:rPr>
                <w:sz w:val="22"/>
                <w:szCs w:val="22"/>
              </w:rPr>
              <w:t xml:space="preserve">магистров, обучающихся по направлениям подготовки 080100.65 "Экономика" и 080200.61 "Менеджмент" / С. А. </w:t>
            </w:r>
            <w:proofErr w:type="spellStart"/>
            <w:r>
              <w:rPr>
                <w:sz w:val="22"/>
                <w:szCs w:val="22"/>
              </w:rPr>
              <w:t>Бороненкова</w:t>
            </w:r>
            <w:proofErr w:type="spellEnd"/>
            <w:r>
              <w:rPr>
                <w:sz w:val="22"/>
                <w:szCs w:val="22"/>
              </w:rPr>
              <w:t xml:space="preserve">, М. В. Мельник.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Форум, 2016. - 334 с.</w:t>
            </w:r>
            <w:r>
              <w:rPr>
                <w:rStyle w:val="apple-converted-space"/>
                <w:rFonts w:eastAsia="Arial Unicode MS"/>
                <w:sz w:val="22"/>
                <w:szCs w:val="22"/>
              </w:rPr>
              <w:t> </w:t>
            </w:r>
            <w:hyperlink r:id="rId7"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http://znanium.com/go.php?id=519276</w:t>
              </w:r>
            </w:hyperlink>
            <w:r>
              <w:rPr>
                <w:rStyle w:val="apple-converted-space"/>
                <w:rFonts w:eastAsia="Arial Unicode MS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7экз.</w:t>
            </w:r>
          </w:p>
          <w:p w:rsidR="001D363C" w:rsidRDefault="001D363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1D363C" w:rsidRDefault="00653C08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1D363C" w:rsidRDefault="00653C08">
            <w:pPr>
              <w:pStyle w:val="aff6"/>
              <w:tabs>
                <w:tab w:val="left" w:pos="195"/>
              </w:tabs>
              <w:ind w:left="0"/>
              <w:jc w:val="both"/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1. </w:t>
            </w:r>
            <w:bookmarkStart w:id="0" w:name="ko2rp.1"/>
            <w:bookmarkEnd w:id="0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Серов, В. М. Анализ производственно-хозяйственной деятельности строительных организаций [Электронный ресурс</w:t>
            </w:r>
            <w:proofErr w:type="gramStart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учебник для студентов вузов (уровень подготовки «Бакалавр»), обучающихся по направлениям подготовки 38.03.01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«Экономика» (профиль «Экономика предприятий и организаций»), 38.03.02 «Менеджмент» (профиль «Производственный менеджмент») / В. М. Серов. - </w:t>
            </w:r>
            <w:proofErr w:type="gramStart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ИНФРА-М, 2019. - 302 с. </w:t>
            </w:r>
            <w:hyperlink r:id="rId8" w:tgtFrame="_blank">
              <w:r>
                <w:rPr>
                  <w:rStyle w:val="-"/>
                  <w:bCs/>
                  <w:i/>
                  <w:color w:val="0000FF"/>
                  <w:sz w:val="22"/>
                  <w:szCs w:val="22"/>
                  <w:highlight w:val="white"/>
                </w:rPr>
                <w:t>https://new.znanium.com/catalog/product/959111</w:t>
              </w:r>
            </w:hyperlink>
          </w:p>
          <w:p w:rsidR="001D363C" w:rsidRDefault="00653C08">
            <w:pPr>
              <w:pStyle w:val="aff6"/>
              <w:tabs>
                <w:tab w:val="left" w:pos="195"/>
              </w:tabs>
              <w:ind w:left="0"/>
              <w:jc w:val="both"/>
            </w:pPr>
            <w:r>
              <w:rPr>
                <w:bCs/>
                <w:sz w:val="22"/>
                <w:szCs w:val="22"/>
              </w:rPr>
              <w:t xml:space="preserve">2. Учет затрат на производство и </w:t>
            </w:r>
            <w:proofErr w:type="spellStart"/>
            <w:r>
              <w:rPr>
                <w:bCs/>
                <w:sz w:val="22"/>
                <w:szCs w:val="22"/>
              </w:rPr>
              <w:t>калькулирование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себестоимости продукции (работ, услуг)</w:t>
            </w:r>
            <w:r>
              <w:rPr>
                <w:sz w:val="22"/>
                <w:szCs w:val="22"/>
              </w:rPr>
              <w:t>: Учеб.-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пос. / Под ред. </w:t>
            </w:r>
            <w:proofErr w:type="spellStart"/>
            <w:r>
              <w:rPr>
                <w:sz w:val="22"/>
                <w:szCs w:val="22"/>
              </w:rPr>
              <w:t>Ю.А.Бабаева</w:t>
            </w:r>
            <w:proofErr w:type="spellEnd"/>
            <w:r>
              <w:rPr>
                <w:sz w:val="22"/>
                <w:szCs w:val="22"/>
              </w:rPr>
              <w:t xml:space="preserve"> - 3-e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и доп. - М.: Вузов. учеб.: НИЦ ИНФРА-М, 2017 - 188 с. - Режим</w:t>
            </w:r>
            <w:r>
              <w:rPr>
                <w:sz w:val="22"/>
                <w:szCs w:val="22"/>
              </w:rPr>
              <w:t xml:space="preserve"> доступа: </w:t>
            </w:r>
            <w:hyperlink r:id="rId9">
              <w:r>
                <w:rPr>
                  <w:rStyle w:val="-"/>
                  <w:sz w:val="22"/>
                  <w:szCs w:val="22"/>
                </w:rPr>
                <w:t>http://znanium.com/catalog/product/780643</w:t>
              </w:r>
            </w:hyperlink>
          </w:p>
        </w:tc>
      </w:tr>
      <w:tr w:rsidR="001D363C">
        <w:tc>
          <w:tcPr>
            <w:tcW w:w="10490" w:type="dxa"/>
            <w:gridSpan w:val="3"/>
            <w:shd w:val="clear" w:color="auto" w:fill="E7E6E6" w:themeFill="background2"/>
          </w:tcPr>
          <w:p w:rsidR="001D363C" w:rsidRDefault="00653C08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</w:t>
            </w:r>
            <w:r>
              <w:rPr>
                <w:b/>
                <w:i/>
                <w:sz w:val="22"/>
                <w:szCs w:val="22"/>
              </w:rPr>
              <w:t xml:space="preserve">, используемых при осуществлении образовательного процесса по дисциплине </w:t>
            </w:r>
          </w:p>
        </w:tc>
      </w:tr>
      <w:tr w:rsidR="001D363C">
        <w:tc>
          <w:tcPr>
            <w:tcW w:w="10490" w:type="dxa"/>
            <w:gridSpan w:val="3"/>
            <w:shd w:val="clear" w:color="auto" w:fill="auto"/>
          </w:tcPr>
          <w:p w:rsidR="001D363C" w:rsidRDefault="00653C08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D363C" w:rsidRDefault="00653C0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</w:t>
            </w:r>
            <w:r>
              <w:rPr>
                <w:color w:val="000000"/>
                <w:sz w:val="22"/>
                <w:szCs w:val="22"/>
              </w:rPr>
              <w:t xml:space="preserve">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D363C" w:rsidRDefault="00653C0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D363C" w:rsidRDefault="001D363C">
            <w:pPr>
              <w:rPr>
                <w:b/>
                <w:sz w:val="22"/>
                <w:szCs w:val="22"/>
              </w:rPr>
            </w:pPr>
          </w:p>
          <w:p w:rsidR="001D363C" w:rsidRDefault="00653C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</w:t>
            </w:r>
            <w:r>
              <w:rPr>
                <w:b/>
                <w:sz w:val="22"/>
                <w:szCs w:val="22"/>
              </w:rPr>
              <w:t>чных систем, ресурсов информационно-телекоммуникационной сети «Интернет»:</w:t>
            </w:r>
          </w:p>
          <w:p w:rsidR="001D363C" w:rsidRDefault="00653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1D363C" w:rsidRDefault="00653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1D363C" w:rsidRDefault="00653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1D363C">
        <w:tc>
          <w:tcPr>
            <w:tcW w:w="10490" w:type="dxa"/>
            <w:gridSpan w:val="3"/>
            <w:shd w:val="clear" w:color="auto" w:fill="E7E6E6" w:themeFill="background2"/>
          </w:tcPr>
          <w:p w:rsidR="001D363C" w:rsidRDefault="00653C08"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1D363C">
        <w:tc>
          <w:tcPr>
            <w:tcW w:w="10490" w:type="dxa"/>
            <w:gridSpan w:val="3"/>
            <w:shd w:val="clear" w:color="auto" w:fill="auto"/>
          </w:tcPr>
          <w:p w:rsidR="001D363C" w:rsidRDefault="00653C08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D363C">
        <w:tc>
          <w:tcPr>
            <w:tcW w:w="10490" w:type="dxa"/>
            <w:gridSpan w:val="3"/>
            <w:shd w:val="clear" w:color="auto" w:fill="E7E6E6" w:themeFill="background2"/>
          </w:tcPr>
          <w:p w:rsidR="001D363C" w:rsidRDefault="00653C08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</w:t>
            </w:r>
            <w:r>
              <w:rPr>
                <w:b/>
                <w:i/>
                <w:sz w:val="22"/>
                <w:szCs w:val="22"/>
              </w:rPr>
              <w:t xml:space="preserve">ьных стандартов </w:t>
            </w:r>
          </w:p>
        </w:tc>
      </w:tr>
      <w:tr w:rsidR="001D363C">
        <w:tc>
          <w:tcPr>
            <w:tcW w:w="10490" w:type="dxa"/>
            <w:gridSpan w:val="3"/>
            <w:shd w:val="clear" w:color="auto" w:fill="auto"/>
          </w:tcPr>
          <w:p w:rsidR="001D363C" w:rsidRDefault="00653C08">
            <w:r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D363C" w:rsidRDefault="001D363C">
      <w:pPr>
        <w:ind w:left="-284"/>
        <w:rPr>
          <w:sz w:val="24"/>
          <w:szCs w:val="24"/>
        </w:rPr>
      </w:pPr>
    </w:p>
    <w:p w:rsidR="001D363C" w:rsidRDefault="00653C08">
      <w:pPr>
        <w:ind w:left="-284"/>
      </w:pPr>
      <w:r>
        <w:rPr>
          <w:sz w:val="24"/>
          <w:szCs w:val="24"/>
        </w:rPr>
        <w:t xml:space="preserve">Аннотацию подготовил                               Власова И.Е., </w:t>
      </w:r>
      <w:proofErr w:type="spellStart"/>
      <w:r>
        <w:rPr>
          <w:sz w:val="24"/>
          <w:szCs w:val="24"/>
        </w:rPr>
        <w:t>кэн</w:t>
      </w:r>
      <w:proofErr w:type="spellEnd"/>
      <w:r>
        <w:rPr>
          <w:sz w:val="24"/>
          <w:szCs w:val="24"/>
        </w:rPr>
        <w:t>, доцент</w:t>
      </w:r>
      <w:r>
        <w:rPr>
          <w:sz w:val="16"/>
          <w:szCs w:val="16"/>
          <w:u w:val="single"/>
        </w:rPr>
        <w:t xml:space="preserve"> </w:t>
      </w:r>
      <w:bookmarkStart w:id="1" w:name="_GoBack"/>
      <w:bookmarkEnd w:id="1"/>
    </w:p>
    <w:sectPr w:rsidR="001D363C">
      <w:pgSz w:w="11906" w:h="16838"/>
      <w:pgMar w:top="426" w:right="569" w:bottom="0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3C"/>
    <w:rsid w:val="001D363C"/>
    <w:rsid w:val="006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8E3F-41D8-4151-8EF0-1BABC023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eastAsia="Arial Unicode MS"/>
      <w:i/>
      <w:iCs/>
      <w:sz w:val="22"/>
      <w:szCs w:val="22"/>
    </w:rPr>
  </w:style>
  <w:style w:type="character" w:customStyle="1" w:styleId="ListLabel82">
    <w:name w:val="ListLabel 82"/>
    <w:qFormat/>
    <w:rPr>
      <w:sz w:val="22"/>
      <w:szCs w:val="22"/>
      <w:shd w:val="clear" w:color="auto" w:fill="FFFFFF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rFonts w:eastAsia="Arial Unicode MS"/>
      <w:i/>
      <w:iCs/>
      <w:sz w:val="22"/>
      <w:szCs w:val="22"/>
    </w:rPr>
  </w:style>
  <w:style w:type="character" w:customStyle="1" w:styleId="ListLabel85">
    <w:name w:val="ListLabel 85"/>
    <w:qFormat/>
    <w:rPr>
      <w:sz w:val="22"/>
      <w:szCs w:val="22"/>
      <w:highlight w:val="white"/>
    </w:rPr>
  </w:style>
  <w:style w:type="character" w:customStyle="1" w:styleId="ListLabel86">
    <w:name w:val="ListLabel 86"/>
    <w:qFormat/>
    <w:rPr>
      <w:sz w:val="22"/>
      <w:szCs w:val="22"/>
    </w:rPr>
  </w:style>
  <w:style w:type="character" w:customStyle="1" w:styleId="ListLabel87">
    <w:name w:val="ListLabel 87"/>
    <w:qFormat/>
    <w:rPr>
      <w:rFonts w:eastAsia="Arial Unicode MS"/>
      <w:i/>
      <w:iCs/>
      <w:sz w:val="22"/>
      <w:szCs w:val="22"/>
    </w:rPr>
  </w:style>
  <w:style w:type="character" w:customStyle="1" w:styleId="ListLabel88">
    <w:name w:val="ListLabel 88"/>
    <w:qFormat/>
    <w:rPr>
      <w:sz w:val="22"/>
      <w:szCs w:val="22"/>
      <w:highlight w:val="white"/>
    </w:rPr>
  </w:style>
  <w:style w:type="character" w:customStyle="1" w:styleId="ListLabel89">
    <w:name w:val="ListLabel 89"/>
    <w:qFormat/>
    <w:rPr>
      <w:sz w:val="22"/>
      <w:szCs w:val="22"/>
    </w:rPr>
  </w:style>
  <w:style w:type="character" w:customStyle="1" w:styleId="ListLabel90">
    <w:name w:val="ListLabel 90"/>
    <w:qFormat/>
    <w:rPr>
      <w:rFonts w:eastAsia="Arial Unicode MS"/>
      <w:i/>
      <w:iCs/>
      <w:sz w:val="22"/>
      <w:szCs w:val="22"/>
    </w:rPr>
  </w:style>
  <w:style w:type="character" w:customStyle="1" w:styleId="ListLabel91">
    <w:name w:val="ListLabel 91"/>
    <w:qFormat/>
    <w:rPr>
      <w:sz w:val="22"/>
      <w:szCs w:val="22"/>
      <w:highlight w:val="white"/>
    </w:rPr>
  </w:style>
  <w:style w:type="character" w:customStyle="1" w:styleId="ListLabel92">
    <w:name w:val="ListLabel 92"/>
    <w:qFormat/>
    <w:rPr>
      <w:sz w:val="22"/>
      <w:szCs w:val="22"/>
    </w:rPr>
  </w:style>
  <w:style w:type="character" w:customStyle="1" w:styleId="ListLabel93">
    <w:name w:val="ListLabel 93"/>
    <w:qFormat/>
    <w:rPr>
      <w:rFonts w:eastAsia="Arial Unicode MS"/>
      <w:i/>
      <w:iCs/>
      <w:sz w:val="22"/>
      <w:szCs w:val="22"/>
    </w:rPr>
  </w:style>
  <w:style w:type="character" w:customStyle="1" w:styleId="ListLabel94">
    <w:name w:val="ListLabel 94"/>
    <w:qFormat/>
    <w:rPr>
      <w:sz w:val="22"/>
      <w:szCs w:val="22"/>
      <w:highlight w:val="white"/>
    </w:rPr>
  </w:style>
  <w:style w:type="character" w:customStyle="1" w:styleId="ListLabel95">
    <w:name w:val="ListLabel 95"/>
    <w:qFormat/>
    <w:rPr>
      <w:sz w:val="22"/>
      <w:szCs w:val="22"/>
    </w:rPr>
  </w:style>
  <w:style w:type="character" w:customStyle="1" w:styleId="ListLabel96">
    <w:name w:val="ListLabel 96"/>
    <w:qFormat/>
    <w:rPr>
      <w:rFonts w:eastAsia="Arial Unicode MS"/>
      <w:i/>
      <w:iCs/>
      <w:sz w:val="22"/>
      <w:szCs w:val="22"/>
    </w:rPr>
  </w:style>
  <w:style w:type="character" w:customStyle="1" w:styleId="ListLabel97">
    <w:name w:val="ListLabel 97"/>
    <w:qFormat/>
    <w:rPr>
      <w:sz w:val="22"/>
      <w:szCs w:val="22"/>
      <w:highlight w:val="white"/>
    </w:rPr>
  </w:style>
  <w:style w:type="character" w:customStyle="1" w:styleId="ListLabel98">
    <w:name w:val="ListLabel 98"/>
    <w:qFormat/>
    <w:rPr>
      <w:sz w:val="22"/>
      <w:szCs w:val="22"/>
    </w:rPr>
  </w:style>
  <w:style w:type="character" w:customStyle="1" w:styleId="ListLabel99">
    <w:name w:val="ListLabel 99"/>
    <w:qFormat/>
    <w:rPr>
      <w:rFonts w:eastAsia="Arial Unicode MS"/>
      <w:i/>
      <w:iCs/>
      <w:sz w:val="22"/>
      <w:szCs w:val="22"/>
    </w:rPr>
  </w:style>
  <w:style w:type="character" w:customStyle="1" w:styleId="ListLabel100">
    <w:name w:val="ListLabel 100"/>
    <w:qFormat/>
    <w:rPr>
      <w:sz w:val="22"/>
      <w:szCs w:val="22"/>
      <w:highlight w:val="white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5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a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5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8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59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92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715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catalog/product/9770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780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7422CD6B-0C96-4126-A3A3-59185919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567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36</cp:revision>
  <cp:lastPrinted>2019-03-18T15:13:00Z</cp:lastPrinted>
  <dcterms:created xsi:type="dcterms:W3CDTF">2019-03-11T06:21:00Z</dcterms:created>
  <dcterms:modified xsi:type="dcterms:W3CDTF">2020-03-24T08:52:00Z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